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6" w:lineRule="exact"/>
        <w:jc w:val="center"/>
        <w:rPr>
          <w:rFonts w:hint="eastAsia" w:ascii="微软雅黑" w:hAnsi="微软雅黑" w:eastAsia="微软雅黑" w:cs="微软雅黑"/>
          <w:color w:val="000000"/>
          <w:sz w:val="44"/>
          <w:szCs w:val="44"/>
        </w:rPr>
      </w:pPr>
      <w:r>
        <w:rPr>
          <w:rFonts w:hint="eastAsia" w:ascii="微软雅黑" w:hAnsi="微软雅黑" w:eastAsia="微软雅黑" w:cs="微软雅黑"/>
          <w:color w:val="000000"/>
          <w:sz w:val="44"/>
          <w:szCs w:val="44"/>
        </w:rPr>
        <w:t>芮城县司法局</w:t>
      </w:r>
    </w:p>
    <w:p>
      <w:pPr>
        <w:pStyle w:val="3"/>
        <w:jc w:val="center"/>
        <w:rPr>
          <w:rFonts w:hint="eastAsia" w:ascii="微软雅黑" w:hAnsi="微软雅黑" w:eastAsia="微软雅黑" w:cs="微软雅黑"/>
          <w:sz w:val="44"/>
          <w:szCs w:val="44"/>
        </w:rPr>
      </w:pPr>
      <w:r>
        <w:rPr>
          <w:rFonts w:hint="eastAsia" w:ascii="微软雅黑" w:hAnsi="微软雅黑" w:eastAsia="微软雅黑" w:cs="微软雅黑"/>
          <w:color w:val="000000"/>
          <w:sz w:val="44"/>
          <w:szCs w:val="44"/>
        </w:rPr>
        <w:t>2023年政府信息公开工作年度报告</w:t>
      </w:r>
    </w:p>
    <w:p>
      <w:pPr>
        <w:spacing w:line="540" w:lineRule="exact"/>
        <w:rPr>
          <w:color w:val="000000"/>
          <w:szCs w:val="32"/>
        </w:rPr>
      </w:pPr>
      <w:bookmarkStart w:id="0" w:name="_GoBack"/>
      <w:bookmarkEnd w:id="0"/>
    </w:p>
    <w:p>
      <w:pPr>
        <w:widowControl/>
        <w:spacing w:line="576" w:lineRule="exact"/>
        <w:ind w:firstLine="640" w:firstLineChars="200"/>
        <w:rPr>
          <w:rFonts w:ascii="仿宋_GB2312" w:hAnsi="仿宋_GB2312" w:cs="仿宋_GB2312"/>
          <w:kern w:val="0"/>
          <w:szCs w:val="32"/>
        </w:rPr>
      </w:pPr>
      <w:r>
        <w:rPr>
          <w:rFonts w:hint="eastAsia" w:ascii="仿宋_GB2312" w:hAnsi="仿宋_GB2312" w:cs="仿宋_GB2312"/>
          <w:kern w:val="0"/>
          <w:szCs w:val="32"/>
        </w:rPr>
        <w:t>本报告由总体情况、主动公开政府信息情况、收到和处理政府信息公开申请情况、政府信息公开行政复议及行政诉讼情况、存在的主要问题及改进情况、其他需要报告的事项六部分组成，所列数据统计时限为2023年1月1日至2023年12月31日。本报告的电子版可在芮城县人民政府门户网站（www.rcx.gov.cn）下载。</w:t>
      </w:r>
    </w:p>
    <w:p>
      <w:pPr>
        <w:widowControl/>
        <w:spacing w:line="576" w:lineRule="exact"/>
        <w:ind w:firstLine="480"/>
        <w:rPr>
          <w:rFonts w:ascii="黑体" w:hAnsi="黑体" w:eastAsia="黑体" w:cs="黑体"/>
          <w:kern w:val="0"/>
          <w:szCs w:val="32"/>
        </w:rPr>
      </w:pPr>
      <w:r>
        <w:rPr>
          <w:rFonts w:hint="eastAsia" w:ascii="黑体" w:hAnsi="黑体" w:eastAsia="黑体" w:cs="黑体"/>
          <w:kern w:val="0"/>
          <w:szCs w:val="32"/>
        </w:rPr>
        <w:t>一、总体情况</w:t>
      </w:r>
    </w:p>
    <w:p>
      <w:pPr>
        <w:pStyle w:val="4"/>
        <w:shd w:val="clear" w:color="auto" w:fill="FFFFFF"/>
        <w:spacing w:before="0" w:beforeAutospacing="0" w:after="0" w:afterAutospacing="0" w:line="576" w:lineRule="exact"/>
        <w:ind w:firstLine="640" w:firstLineChars="20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我局坚持以习近平新时代中国特色社会主义思想为指导，深入学习贯彻党的二十大精神，全面落实《中华人民共和国政府信息公开条例》和县委、县政府关于全面推进政务公开的部署要求，切实加强组织领导，健全工作机制，以“公开为原则、不公开为例外”为准则，紧密结合工作实际,积极做好政府信息公开各项工作。</w:t>
      </w:r>
    </w:p>
    <w:p>
      <w:pPr>
        <w:pStyle w:val="4"/>
        <w:numPr>
          <w:ilvl w:val="0"/>
          <w:numId w:val="1"/>
        </w:numPr>
        <w:spacing w:before="0" w:beforeAutospacing="0" w:after="0" w:afterAutospacing="0" w:line="576" w:lineRule="exact"/>
        <w:ind w:firstLine="640" w:firstLineChars="200"/>
        <w:rPr>
          <w:rFonts w:ascii="仿宋_GB2312" w:hAnsi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shd w:val="clear" w:color="auto" w:fill="FFFFFF"/>
        </w:rPr>
        <w:t>主动公开情况。</w:t>
      </w:r>
      <w:r>
        <w:rPr>
          <w:rFonts w:hint="eastAsia" w:ascii="仿宋_GB2312" w:hAnsi="仿宋_GB2312" w:cs="仿宋_GB2312"/>
          <w:sz w:val="32"/>
          <w:szCs w:val="32"/>
        </w:rPr>
        <w:t>2023年，县司法局以芮城县人民政府网为依托，主动公开发布政府信息6条；我局政务新媒体“芮城县掌上12348”微信公众号全年推送信息340余条。</w:t>
      </w:r>
    </w:p>
    <w:p>
      <w:pPr>
        <w:pStyle w:val="4"/>
        <w:numPr>
          <w:ilvl w:val="0"/>
          <w:numId w:val="1"/>
        </w:numPr>
        <w:spacing w:before="0" w:beforeAutospacing="0" w:after="0" w:afterAutospacing="0" w:line="576" w:lineRule="exact"/>
        <w:ind w:firstLine="640" w:firstLineChars="20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shd w:val="clear" w:color="auto" w:fill="FFFFFF"/>
        </w:rPr>
        <w:t>依申请公开情况。</w:t>
      </w:r>
      <w:r>
        <w:rPr>
          <w:rFonts w:hint="eastAsia" w:ascii="仿宋_GB2312" w:hAnsi="仿宋_GB2312" w:cs="仿宋_GB2312"/>
          <w:sz w:val="32"/>
          <w:szCs w:val="32"/>
        </w:rPr>
        <w:t>我局认真做好依申请公开政府信息工作。认真贯彻落实《国务院关于做好政府信息依申请公开工作的意见》，完善各项办理程序和各项环节手续，及时受理申请，畅通受理渠道，有效满足群众对各项信息需求。2023年，我局暂未收到依申请公开信息。</w:t>
      </w:r>
    </w:p>
    <w:p>
      <w:pPr>
        <w:pStyle w:val="3"/>
        <w:numPr>
          <w:ilvl w:val="0"/>
          <w:numId w:val="1"/>
        </w:numPr>
        <w:spacing w:after="12" w:line="578" w:lineRule="exact"/>
        <w:ind w:firstLine="640" w:firstLineChars="200"/>
        <w:rPr>
          <w:rFonts w:ascii="仿宋_GB2312" w:hAnsi="仿宋_GB2312" w:cs="仿宋_GB2312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 w:themeColor="text1"/>
          <w:kern w:val="0"/>
          <w:sz w:val="32"/>
          <w:szCs w:val="32"/>
          <w:shd w:val="clear" w:color="auto" w:fill="FFFFFF"/>
        </w:rPr>
        <w:t>平台建设情况。</w:t>
      </w:r>
      <w:r>
        <w:rPr>
          <w:rFonts w:hint="eastAsia" w:ascii="仿宋_GB2312" w:hAnsi="仿宋_GB2312" w:cs="仿宋_GB2312"/>
          <w:kern w:val="0"/>
          <w:sz w:val="32"/>
          <w:szCs w:val="32"/>
        </w:rPr>
        <w:t>我局进一步完善局机关政务公开栏建设，深入推进政务新媒体建设，认真做好政务公开账号管理维护工作，开设“信息公开”专栏，及时更新政务公开栏目信息并全力保障“芮城县掌上12348”微信公众号日常运行，积极填报政务新媒体账号统计，加入县政府政务新媒体矩阵。</w:t>
      </w:r>
    </w:p>
    <w:p>
      <w:pPr>
        <w:pStyle w:val="3"/>
        <w:numPr>
          <w:ilvl w:val="0"/>
          <w:numId w:val="1"/>
        </w:numPr>
        <w:spacing w:after="12" w:line="578" w:lineRule="exact"/>
        <w:ind w:firstLine="640" w:firstLineChars="200"/>
        <w:rPr>
          <w:rFonts w:ascii="仿宋_GB2312" w:hAnsi="仿宋_GB2312" w:cs="仿宋_GB2312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 w:themeColor="text1"/>
          <w:kern w:val="0"/>
          <w:sz w:val="32"/>
          <w:szCs w:val="32"/>
          <w:shd w:val="clear" w:color="auto" w:fill="FFFFFF"/>
        </w:rPr>
        <w:t>监督保障情况。</w:t>
      </w:r>
      <w:r>
        <w:rPr>
          <w:rFonts w:hint="eastAsia" w:ascii="仿宋_GB2312" w:hAnsi="仿宋_GB2312" w:cs="仿宋_GB2312"/>
          <w:kern w:val="0"/>
          <w:sz w:val="32"/>
          <w:szCs w:val="32"/>
        </w:rPr>
        <w:t>加强组织领导，明确专人负责，健全规章制度，完善网站管理机制，保证网站内容的及时性、有效性和整体性，努力为群众提供更加优质、更加高效的政府信息公开服务。</w:t>
      </w:r>
    </w:p>
    <w:p>
      <w:pPr>
        <w:spacing w:line="620" w:lineRule="exact"/>
        <w:ind w:firstLine="640" w:firstLineChars="200"/>
        <w:rPr>
          <w:rFonts w:ascii="黑体" w:hAnsi="黑体" w:eastAsia="黑体" w:cs="黑体"/>
          <w:kern w:val="0"/>
          <w:szCs w:val="32"/>
        </w:rPr>
      </w:pPr>
      <w:r>
        <w:rPr>
          <w:rFonts w:hint="eastAsia" w:ascii="黑体" w:hAnsi="黑体" w:eastAsia="黑体" w:cs="黑体"/>
          <w:kern w:val="0"/>
          <w:szCs w:val="32"/>
        </w:rPr>
        <w:t>二、主动公开政府信息情况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9"/>
        <w:gridCol w:w="2319"/>
        <w:gridCol w:w="2033"/>
        <w:gridCol w:w="20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87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0"/>
              </w:rPr>
            </w:pPr>
            <w:r>
              <w:rPr>
                <w:rFonts w:hint="eastAsia" w:ascii="仿宋_GB2312" w:hAnsi="仿宋_GB2312" w:cs="仿宋_GB2312"/>
                <w:kern w:val="0"/>
                <w:sz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0"/>
              </w:rPr>
            </w:pPr>
            <w:r>
              <w:rPr>
                <w:rFonts w:hint="eastAsia" w:ascii="仿宋_GB2312" w:hAnsi="仿宋_GB2312" w:cs="仿宋_GB2312"/>
                <w:kern w:val="0"/>
                <w:sz w:val="20"/>
              </w:rPr>
              <w:t>信息内容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0"/>
              </w:rPr>
            </w:pPr>
            <w:r>
              <w:rPr>
                <w:rFonts w:hint="eastAsia" w:ascii="仿宋_GB2312" w:hAnsi="仿宋_GB2312" w:cs="仿宋_GB2312"/>
                <w:kern w:val="0"/>
                <w:sz w:val="20"/>
              </w:rPr>
              <w:t>本年度制发件数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0"/>
              </w:rPr>
            </w:pPr>
            <w:r>
              <w:rPr>
                <w:rFonts w:hint="eastAsia" w:ascii="仿宋_GB2312" w:hAnsi="仿宋_GB2312" w:cs="仿宋_GB2312"/>
                <w:kern w:val="0"/>
                <w:sz w:val="20"/>
              </w:rPr>
              <w:t>本年废止件数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0"/>
              </w:rPr>
            </w:pPr>
            <w:r>
              <w:rPr>
                <w:rFonts w:hint="eastAsia" w:ascii="仿宋_GB2312" w:hAnsi="仿宋_GB2312" w:cs="仿宋_GB2312"/>
                <w:kern w:val="0"/>
                <w:sz w:val="20"/>
              </w:rPr>
              <w:t>现行有效件数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0"/>
              </w:rPr>
            </w:pPr>
            <w:r>
              <w:rPr>
                <w:rFonts w:hint="eastAsia" w:ascii="仿宋_GB2312" w:hAnsi="仿宋_GB2312" w:cs="仿宋_GB2312"/>
                <w:kern w:val="0"/>
                <w:sz w:val="20"/>
              </w:rPr>
              <w:t>规章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0"/>
              </w:rPr>
            </w:pPr>
            <w:r>
              <w:rPr>
                <w:rFonts w:hint="eastAsia" w:ascii="仿宋_GB2312" w:hAnsi="仿宋_GB2312" w:cs="仿宋_GB2312"/>
                <w:sz w:val="20"/>
              </w:rPr>
              <w:t>0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0"/>
              </w:rPr>
            </w:pPr>
            <w:r>
              <w:rPr>
                <w:rFonts w:hint="eastAsia" w:ascii="仿宋_GB2312" w:hAnsi="仿宋_GB2312" w:cs="仿宋_GB2312"/>
                <w:sz w:val="20"/>
              </w:rPr>
              <w:t>0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0"/>
              </w:rPr>
            </w:pPr>
            <w:r>
              <w:rPr>
                <w:rFonts w:hint="eastAsia" w:ascii="仿宋_GB2312" w:hAnsi="仿宋_GB2312" w:cs="仿宋_GB2312"/>
                <w:sz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0"/>
              </w:rPr>
            </w:pPr>
            <w:r>
              <w:rPr>
                <w:rFonts w:hint="eastAsia" w:ascii="仿宋_GB2312" w:hAnsi="仿宋_GB2312" w:cs="仿宋_GB2312"/>
                <w:kern w:val="0"/>
                <w:sz w:val="20"/>
              </w:rPr>
              <w:t>行政规范性文件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0"/>
              </w:rPr>
            </w:pPr>
            <w:r>
              <w:rPr>
                <w:rFonts w:hint="eastAsia" w:ascii="仿宋_GB2312" w:hAnsi="仿宋_GB2312" w:cs="仿宋_GB2312"/>
                <w:sz w:val="20"/>
              </w:rPr>
              <w:t>0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0"/>
              </w:rPr>
            </w:pPr>
            <w:r>
              <w:rPr>
                <w:rFonts w:hint="eastAsia" w:ascii="仿宋_GB2312" w:hAnsi="仿宋_GB2312" w:cs="仿宋_GB2312"/>
                <w:sz w:val="20"/>
              </w:rPr>
              <w:t>0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0"/>
              </w:rPr>
            </w:pPr>
            <w:r>
              <w:rPr>
                <w:rFonts w:hint="eastAsia" w:ascii="仿宋_GB2312" w:hAnsi="仿宋_GB2312" w:cs="仿宋_GB2312"/>
                <w:sz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87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0"/>
              </w:rPr>
            </w:pPr>
            <w:r>
              <w:rPr>
                <w:rFonts w:hint="eastAsia" w:ascii="仿宋_GB2312" w:hAnsi="仿宋_GB2312" w:cs="仿宋_GB2312"/>
                <w:kern w:val="0"/>
                <w:sz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0"/>
              </w:rPr>
            </w:pPr>
            <w:r>
              <w:rPr>
                <w:rFonts w:hint="eastAsia" w:ascii="仿宋_GB2312" w:hAnsi="仿宋_GB2312" w:cs="仿宋_GB2312"/>
                <w:kern w:val="0"/>
                <w:sz w:val="20"/>
              </w:rPr>
              <w:t>信息内容</w:t>
            </w:r>
          </w:p>
        </w:tc>
        <w:tc>
          <w:tcPr>
            <w:tcW w:w="6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0"/>
              </w:rPr>
            </w:pPr>
            <w:r>
              <w:rPr>
                <w:rFonts w:hint="eastAsia" w:ascii="仿宋_GB2312" w:hAnsi="仿宋_GB2312" w:cs="仿宋_GB2312"/>
                <w:kern w:val="0"/>
                <w:sz w:val="20"/>
              </w:rPr>
              <w:t>本年处理决定数量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0"/>
              </w:rPr>
            </w:pPr>
            <w:r>
              <w:rPr>
                <w:rFonts w:hint="eastAsia" w:ascii="仿宋_GB2312" w:hAnsi="仿宋_GB2312" w:cs="仿宋_GB2312"/>
                <w:kern w:val="0"/>
                <w:sz w:val="20"/>
              </w:rPr>
              <w:t>行政许可</w:t>
            </w:r>
          </w:p>
        </w:tc>
        <w:tc>
          <w:tcPr>
            <w:tcW w:w="6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0"/>
              </w:rPr>
            </w:pPr>
            <w:r>
              <w:rPr>
                <w:rFonts w:hint="eastAsia" w:ascii="仿宋_GB2312" w:hAnsi="仿宋_GB2312" w:cs="仿宋_GB2312"/>
                <w:sz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87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0"/>
              </w:rPr>
            </w:pPr>
            <w:r>
              <w:rPr>
                <w:rFonts w:hint="eastAsia" w:ascii="仿宋_GB2312" w:hAnsi="仿宋_GB2312" w:cs="仿宋_GB2312"/>
                <w:kern w:val="0"/>
                <w:sz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0"/>
              </w:rPr>
            </w:pPr>
            <w:r>
              <w:rPr>
                <w:rFonts w:hint="eastAsia" w:ascii="仿宋_GB2312" w:hAnsi="仿宋_GB2312" w:cs="仿宋_GB2312"/>
                <w:kern w:val="0"/>
                <w:sz w:val="20"/>
              </w:rPr>
              <w:t>信息内容</w:t>
            </w:r>
          </w:p>
        </w:tc>
        <w:tc>
          <w:tcPr>
            <w:tcW w:w="6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0"/>
              </w:rPr>
            </w:pPr>
            <w:r>
              <w:rPr>
                <w:rFonts w:hint="eastAsia" w:ascii="仿宋_GB2312" w:hAnsi="仿宋_GB2312" w:cs="仿宋_GB2312"/>
                <w:kern w:val="0"/>
                <w:sz w:val="20"/>
              </w:rPr>
              <w:t>本年处理决定数量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0"/>
              </w:rPr>
            </w:pPr>
            <w:r>
              <w:rPr>
                <w:rFonts w:hint="eastAsia" w:ascii="仿宋_GB2312" w:hAnsi="仿宋_GB2312" w:cs="仿宋_GB2312"/>
                <w:kern w:val="0"/>
                <w:sz w:val="20"/>
              </w:rPr>
              <w:t>行政处罚</w:t>
            </w:r>
          </w:p>
        </w:tc>
        <w:tc>
          <w:tcPr>
            <w:tcW w:w="6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0"/>
              </w:rPr>
            </w:pPr>
            <w:r>
              <w:rPr>
                <w:rFonts w:hint="eastAsia" w:ascii="仿宋_GB2312" w:hAnsi="仿宋_GB2312" w:cs="仿宋_GB2312"/>
                <w:sz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行政强制</w:t>
            </w:r>
          </w:p>
        </w:tc>
        <w:tc>
          <w:tcPr>
            <w:tcW w:w="6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87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信息内容</w:t>
            </w:r>
          </w:p>
        </w:tc>
        <w:tc>
          <w:tcPr>
            <w:tcW w:w="6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行政事业性收费</w:t>
            </w:r>
          </w:p>
        </w:tc>
        <w:tc>
          <w:tcPr>
            <w:tcW w:w="6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</w:tr>
    </w:tbl>
    <w:p>
      <w:pPr>
        <w:widowControl/>
        <w:spacing w:line="650" w:lineRule="exact"/>
        <w:ind w:firstLine="640" w:firstLineChars="200"/>
        <w:rPr>
          <w:rFonts w:ascii="黑体" w:hAnsi="黑体" w:eastAsia="黑体" w:cs="黑体"/>
          <w:kern w:val="0"/>
          <w:szCs w:val="32"/>
        </w:rPr>
      </w:pPr>
      <w:r>
        <w:rPr>
          <w:rFonts w:hint="eastAsia" w:ascii="黑体" w:hAnsi="黑体" w:eastAsia="黑体" w:cs="黑体"/>
          <w:kern w:val="0"/>
          <w:szCs w:val="32"/>
        </w:rPr>
        <w:t>三、收到和处理政府信息公开申请情况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"/>
        <w:gridCol w:w="722"/>
        <w:gridCol w:w="2816"/>
        <w:gridCol w:w="662"/>
        <w:gridCol w:w="650"/>
        <w:gridCol w:w="650"/>
        <w:gridCol w:w="816"/>
        <w:gridCol w:w="900"/>
        <w:gridCol w:w="575"/>
        <w:gridCol w:w="5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408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楷体_GB2312" w:hAnsi="宋体" w:eastAsia="楷体_GB2312" w:cs="楷体_GB2312"/>
                <w:sz w:val="20"/>
              </w:rPr>
            </w:pPr>
            <w:r>
              <w:rPr>
                <w:rFonts w:hint="eastAsia" w:ascii="楷体_GB2312" w:hAnsi="宋体" w:eastAsia="楷体_GB2312" w:cs="楷体_GB2312"/>
                <w:kern w:val="0"/>
                <w:sz w:val="20"/>
              </w:rPr>
              <w:t>（本列数据的勾稽关系为：第一项加第二项之和，等于第三项加第四项）</w:t>
            </w:r>
          </w:p>
        </w:tc>
        <w:tc>
          <w:tcPr>
            <w:tcW w:w="482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申请人情况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408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ascii="楷体_GB2312" w:hAnsi="宋体" w:eastAsia="楷体_GB2312" w:cs="楷体_GB2312"/>
                <w:sz w:val="20"/>
              </w:rPr>
            </w:pPr>
          </w:p>
        </w:tc>
        <w:tc>
          <w:tcPr>
            <w:tcW w:w="6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自然人</w:t>
            </w:r>
          </w:p>
        </w:tc>
        <w:tc>
          <w:tcPr>
            <w:tcW w:w="35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法人或其他组织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总计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408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ascii="楷体_GB2312" w:hAnsi="宋体" w:eastAsia="楷体_GB2312" w:cs="楷体_GB2312"/>
                <w:sz w:val="20"/>
              </w:rPr>
            </w:pPr>
          </w:p>
        </w:tc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商业</w:t>
            </w:r>
            <w:r>
              <w:rPr>
                <w:rFonts w:hint="eastAsia" w:ascii="宋体" w:hAnsi="宋体" w:cs="宋体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</w:rPr>
              <w:t>企业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科研</w:t>
            </w:r>
            <w:r>
              <w:rPr>
                <w:rFonts w:hint="eastAsia" w:ascii="宋体" w:hAnsi="宋体" w:cs="宋体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</w:rPr>
              <w:t>机构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社会公</w:t>
            </w:r>
            <w:r>
              <w:rPr>
                <w:rFonts w:hint="eastAsia" w:ascii="宋体" w:hAnsi="宋体" w:cs="宋体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</w:rPr>
              <w:t>益组织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法律服</w:t>
            </w:r>
            <w:r>
              <w:rPr>
                <w:rFonts w:hint="eastAsia" w:ascii="宋体" w:hAnsi="宋体" w:cs="宋体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</w:rPr>
              <w:t>务机构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其他</w:t>
            </w: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40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一、本年新收政府信息公开申请数量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40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二、上年结转政府信息公开申请数量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5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三、本年度办理结果</w:t>
            </w:r>
          </w:p>
        </w:tc>
        <w:tc>
          <w:tcPr>
            <w:tcW w:w="3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（一）予以公开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 w:val="20"/>
              </w:rPr>
            </w:pPr>
          </w:p>
        </w:tc>
        <w:tc>
          <w:tcPr>
            <w:tcW w:w="3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（二）部分公开</w:t>
            </w:r>
            <w:r>
              <w:rPr>
                <w:rStyle w:val="8"/>
                <w:rFonts w:hint="default" w:hAnsi="宋体"/>
                <w:color w:val="auto"/>
              </w:rPr>
              <w:t>（区分处理的，只记这一情形，不计其他情形）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 w:val="20"/>
              </w:rPr>
            </w:pPr>
          </w:p>
        </w:tc>
        <w:tc>
          <w:tcPr>
            <w:tcW w:w="7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（三）不予公开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1.属于国家秘密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 w:val="20"/>
              </w:rPr>
            </w:pPr>
          </w:p>
        </w:tc>
        <w:tc>
          <w:tcPr>
            <w:tcW w:w="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2.其他法律行政法规禁止公开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 w:val="20"/>
              </w:rPr>
            </w:pPr>
          </w:p>
        </w:tc>
        <w:tc>
          <w:tcPr>
            <w:tcW w:w="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3.危及“三安全一稳定”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 w:val="20"/>
              </w:rPr>
            </w:pPr>
          </w:p>
        </w:tc>
        <w:tc>
          <w:tcPr>
            <w:tcW w:w="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4.保护第三方合法权益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 w:val="20"/>
              </w:rPr>
            </w:pPr>
          </w:p>
        </w:tc>
        <w:tc>
          <w:tcPr>
            <w:tcW w:w="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5.属于三类内部事物信息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 w:val="20"/>
              </w:rPr>
            </w:pPr>
          </w:p>
        </w:tc>
        <w:tc>
          <w:tcPr>
            <w:tcW w:w="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6.属于四类过程性信息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 w:val="20"/>
              </w:rPr>
            </w:pPr>
          </w:p>
        </w:tc>
        <w:tc>
          <w:tcPr>
            <w:tcW w:w="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7.属于行政执法案卷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 w:val="20"/>
              </w:rPr>
            </w:pPr>
          </w:p>
        </w:tc>
        <w:tc>
          <w:tcPr>
            <w:tcW w:w="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8.属于行政查询事项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 w:val="20"/>
              </w:rPr>
            </w:pPr>
          </w:p>
        </w:tc>
        <w:tc>
          <w:tcPr>
            <w:tcW w:w="7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（四）无法提供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1.本机关不掌握相关政府信息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 w:val="20"/>
              </w:rPr>
            </w:pPr>
          </w:p>
        </w:tc>
        <w:tc>
          <w:tcPr>
            <w:tcW w:w="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2.没有现成信息需要另外制作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 w:val="20"/>
              </w:rPr>
            </w:pPr>
          </w:p>
        </w:tc>
        <w:tc>
          <w:tcPr>
            <w:tcW w:w="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3.补正后申请内容仍不明确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 w:val="20"/>
              </w:rPr>
            </w:pPr>
          </w:p>
        </w:tc>
        <w:tc>
          <w:tcPr>
            <w:tcW w:w="7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（五）不予处理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1.信访举报投诉类申请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 w:val="20"/>
              </w:rPr>
            </w:pPr>
          </w:p>
        </w:tc>
        <w:tc>
          <w:tcPr>
            <w:tcW w:w="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2.重复申请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 w:val="20"/>
              </w:rPr>
            </w:pPr>
          </w:p>
        </w:tc>
        <w:tc>
          <w:tcPr>
            <w:tcW w:w="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3.要求提供公开出版物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 w:val="20"/>
              </w:rPr>
            </w:pPr>
          </w:p>
        </w:tc>
        <w:tc>
          <w:tcPr>
            <w:tcW w:w="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4.无正当理由大量反复申请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 w:val="20"/>
              </w:rPr>
            </w:pPr>
          </w:p>
        </w:tc>
        <w:tc>
          <w:tcPr>
            <w:tcW w:w="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5.要求行政机关确认或重新出具已获取信息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 w:val="20"/>
              </w:rPr>
            </w:pPr>
          </w:p>
        </w:tc>
        <w:tc>
          <w:tcPr>
            <w:tcW w:w="7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（六）其他处理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1.申请人无正当理由逾期不补正、行政机关不再处理其政府信息公开申请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 w:val="20"/>
              </w:rPr>
            </w:pPr>
          </w:p>
        </w:tc>
        <w:tc>
          <w:tcPr>
            <w:tcW w:w="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 w:val="20"/>
              </w:rPr>
            </w:pPr>
          </w:p>
        </w:tc>
        <w:tc>
          <w:tcPr>
            <w:tcW w:w="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3.其他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 w:val="20"/>
              </w:rPr>
            </w:pPr>
          </w:p>
        </w:tc>
        <w:tc>
          <w:tcPr>
            <w:tcW w:w="3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（七）总计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40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四、结转下年度继续处理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</w:tr>
    </w:tbl>
    <w:p>
      <w:pPr>
        <w:spacing w:line="590" w:lineRule="exact"/>
        <w:ind w:firstLine="640" w:firstLineChars="200"/>
        <w:rPr>
          <w:rFonts w:ascii="黑体" w:hAnsi="黑体" w:eastAsia="黑体" w:cs="黑体"/>
          <w:kern w:val="0"/>
          <w:szCs w:val="32"/>
        </w:rPr>
      </w:pPr>
      <w:r>
        <w:rPr>
          <w:rFonts w:hint="eastAsia" w:ascii="黑体" w:hAnsi="黑体" w:eastAsia="黑体" w:cs="黑体"/>
          <w:kern w:val="0"/>
          <w:szCs w:val="32"/>
        </w:rPr>
        <w:t>四、政府信息公开行政复议、行政诉讼情况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5"/>
        <w:gridCol w:w="626"/>
        <w:gridCol w:w="625"/>
        <w:gridCol w:w="625"/>
        <w:gridCol w:w="626"/>
        <w:gridCol w:w="605"/>
        <w:gridCol w:w="604"/>
        <w:gridCol w:w="890"/>
        <w:gridCol w:w="450"/>
        <w:gridCol w:w="576"/>
        <w:gridCol w:w="604"/>
        <w:gridCol w:w="605"/>
        <w:gridCol w:w="605"/>
        <w:gridCol w:w="604"/>
        <w:gridCol w:w="7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31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行政复议</w:t>
            </w:r>
          </w:p>
        </w:tc>
        <w:tc>
          <w:tcPr>
            <w:tcW w:w="625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行政诉讼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</w:rPr>
              <w:t>维持</w:t>
            </w:r>
          </w:p>
        </w:tc>
        <w:tc>
          <w:tcPr>
            <w:tcW w:w="6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</w:rPr>
              <w:t>纠正</w:t>
            </w:r>
          </w:p>
        </w:tc>
        <w:tc>
          <w:tcPr>
            <w:tcW w:w="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</w:rPr>
              <w:t>结果</w:t>
            </w:r>
          </w:p>
        </w:tc>
        <w:tc>
          <w:tcPr>
            <w:tcW w:w="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</w:rPr>
              <w:t>审结</w:t>
            </w:r>
          </w:p>
        </w:tc>
        <w:tc>
          <w:tcPr>
            <w:tcW w:w="6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总计</w:t>
            </w:r>
          </w:p>
        </w:tc>
        <w:tc>
          <w:tcPr>
            <w:tcW w:w="31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未经复议直接起诉</w:t>
            </w:r>
          </w:p>
        </w:tc>
        <w:tc>
          <w:tcPr>
            <w:tcW w:w="31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复议后起诉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  <w:jc w:val="center"/>
        </w:trPr>
        <w:tc>
          <w:tcPr>
            <w:tcW w:w="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6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6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</w:rPr>
              <w:t>维持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</w:rPr>
              <w:t>纠正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</w:rPr>
              <w:t>结果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</w:rPr>
              <w:t>审结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总计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</w:rPr>
              <w:t>维持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</w:rPr>
              <w:t>纠正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</w:rPr>
              <w:t>结果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</w:rPr>
              <w:t>审结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总计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0</w:t>
            </w:r>
          </w:p>
        </w:tc>
      </w:tr>
    </w:tbl>
    <w:p>
      <w:pPr>
        <w:widowControl/>
        <w:spacing w:line="560" w:lineRule="exact"/>
        <w:ind w:firstLine="640" w:firstLineChars="200"/>
        <w:rPr>
          <w:rFonts w:ascii="黑体" w:hAnsi="黑体" w:eastAsia="黑体" w:cs="黑体"/>
          <w:kern w:val="0"/>
          <w:szCs w:val="32"/>
        </w:rPr>
      </w:pPr>
      <w:r>
        <w:rPr>
          <w:rFonts w:hint="eastAsia" w:ascii="黑体" w:hAnsi="黑体" w:eastAsia="黑体" w:cs="黑体"/>
          <w:kern w:val="0"/>
          <w:szCs w:val="32"/>
        </w:rPr>
        <w:t>五、存在的主要问题及改进情况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2023年，我局信息公开工作总体情况良好，但与社会公众日益增长的知情权、参与权、表达权、监督权需要和期待相比，还有一定差距。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下一步，我局将以习近平新时代中国特色社会主义思想为指导，努力克服自身不足，更加严格地贯彻落实政务公开工作部署。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shd w:val="clear" w:color="auto" w:fill="FFFFFF"/>
        </w:rPr>
        <w:t>强化培训，提升</w:t>
      </w:r>
      <w:r>
        <w:rPr>
          <w:rFonts w:hint="eastAsia" w:ascii="楷体_GB2312" w:hAnsi="楷体_GB2312" w:eastAsia="楷体_GB2312" w:cs="楷体_GB2312"/>
          <w:sz w:val="32"/>
          <w:szCs w:val="32"/>
          <w:shd w:val="clear" w:color="auto" w:fill="FFFFFF"/>
        </w:rPr>
        <w:t>业务水平。</w:t>
      </w:r>
      <w:r>
        <w:rPr>
          <w:rFonts w:hint="eastAsia" w:ascii="仿宋_GB2312" w:hAnsi="仿宋_GB2312" w:cs="仿宋_GB2312"/>
          <w:sz w:val="32"/>
          <w:szCs w:val="32"/>
        </w:rPr>
        <w:t>组织干部职工认真学习关于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政府信息公开</w:t>
      </w:r>
      <w:r>
        <w:rPr>
          <w:rFonts w:hint="eastAsia" w:ascii="仿宋_GB2312" w:hAnsi="仿宋_GB2312" w:cs="仿宋_GB2312"/>
          <w:sz w:val="32"/>
          <w:szCs w:val="32"/>
        </w:rPr>
        <w:t>的最新规定和要求，组织开展面向局机关信息公开人员的专业培训，不断提高工作人员业务能力，及时公开需要公开的信息，确保公开信息的完整性和准确性，使信息公开业务更加及时、高效。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shd w:val="clear" w:color="auto" w:fill="FFFFFF"/>
        </w:rPr>
        <w:t>提高认识，规范工作流程。</w:t>
      </w:r>
      <w:r>
        <w:rPr>
          <w:rFonts w:hint="eastAsia" w:ascii="仿宋_GB2312" w:hAnsi="仿宋_GB2312" w:cs="仿宋_GB2312"/>
          <w:sz w:val="32"/>
          <w:szCs w:val="32"/>
        </w:rPr>
        <w:t>我局将按照上级部门的要求和工作部署，明确工作职责，细化工作内容，将信息公开工作落实到各部门，不断调整和充实政府信息公开内容，创新发布的形式，多采取图文解说、视频等多样的形式公开政务信息。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shd w:val="clear" w:color="auto" w:fill="FFFFFF"/>
        </w:rPr>
        <w:t>认真梳理，加强规范性建设。</w:t>
      </w:r>
      <w:r>
        <w:rPr>
          <w:rFonts w:hint="eastAsia" w:ascii="仿宋_GB2312" w:hAnsi="仿宋_GB2312" w:cs="仿宋_GB2312"/>
          <w:sz w:val="32"/>
          <w:szCs w:val="32"/>
        </w:rPr>
        <w:t xml:space="preserve">及时梳理政务信息，更新完善公开目录，保证公开信息的时效性、完整性和准确性，结合司法行政开放日等活动，微信公众号互动交流信息策划，增强群众主动获取政务信息的积极性，进一步优化网站专栏设置，加强内容更新保障。 </w:t>
      </w:r>
    </w:p>
    <w:p>
      <w:pPr>
        <w:widowControl/>
        <w:spacing w:line="560" w:lineRule="exact"/>
        <w:ind w:firstLine="480"/>
        <w:rPr>
          <w:rFonts w:ascii="黑体" w:hAnsi="黑体" w:eastAsia="黑体" w:cs="黑体"/>
          <w:kern w:val="0"/>
          <w:szCs w:val="32"/>
        </w:rPr>
      </w:pPr>
      <w:r>
        <w:rPr>
          <w:rFonts w:hint="eastAsia" w:ascii="黑体" w:hAnsi="黑体" w:eastAsia="黑体" w:cs="黑体"/>
          <w:kern w:val="0"/>
          <w:szCs w:val="32"/>
        </w:rPr>
        <w:t>六、其他需要报告的事项</w:t>
      </w:r>
    </w:p>
    <w:p>
      <w:pPr>
        <w:widowControl/>
        <w:spacing w:line="560" w:lineRule="exact"/>
        <w:ind w:firstLine="480"/>
        <w:rPr>
          <w:rFonts w:ascii="仿宋_GB2312" w:hAnsi="仿宋_GB2312" w:cs="仿宋_GB2312"/>
          <w:kern w:val="0"/>
          <w:szCs w:val="32"/>
        </w:rPr>
      </w:pPr>
      <w:r>
        <w:rPr>
          <w:rFonts w:hint="eastAsia" w:ascii="仿宋_GB2312" w:hAnsi="仿宋_GB2312" w:cs="仿宋_GB2312"/>
          <w:kern w:val="0"/>
          <w:szCs w:val="32"/>
        </w:rPr>
        <w:t>无</w:t>
      </w:r>
    </w:p>
    <w:p>
      <w:pPr>
        <w:widowControl/>
        <w:spacing w:line="560" w:lineRule="exact"/>
        <w:ind w:firstLine="480"/>
        <w:rPr>
          <w:rFonts w:ascii="仿宋_GB2312" w:hAnsi="仿宋_GB2312" w:cs="仿宋_GB2312"/>
          <w:kern w:val="0"/>
          <w:szCs w:val="32"/>
        </w:rPr>
      </w:pPr>
    </w:p>
    <w:p>
      <w:pPr>
        <w:widowControl/>
        <w:spacing w:line="560" w:lineRule="exact"/>
        <w:ind w:firstLine="480"/>
        <w:rPr>
          <w:rFonts w:ascii="仿宋_GB2312" w:hAnsi="仿宋_GB2312" w:cs="仿宋_GB2312"/>
          <w:kern w:val="0"/>
          <w:szCs w:val="32"/>
        </w:rPr>
      </w:pPr>
    </w:p>
    <w:p>
      <w:pPr>
        <w:widowControl/>
        <w:spacing w:line="560" w:lineRule="exact"/>
        <w:ind w:firstLine="480"/>
        <w:jc w:val="right"/>
        <w:rPr>
          <w:rFonts w:ascii="仿宋_GB2312" w:hAnsi="仿宋_GB2312" w:cs="仿宋_GB2312"/>
          <w:kern w:val="0"/>
          <w:szCs w:val="32"/>
        </w:rPr>
      </w:pPr>
    </w:p>
    <w:p>
      <w:pPr>
        <w:widowControl/>
        <w:spacing w:line="560" w:lineRule="exact"/>
        <w:rPr>
          <w:rFonts w:ascii="仿宋_GB2312" w:hAnsi="仿宋_GB2312" w:cs="仿宋_GB2312"/>
          <w:kern w:val="0"/>
          <w:szCs w:val="32"/>
        </w:rPr>
      </w:pPr>
      <w:r>
        <w:rPr>
          <w:rFonts w:hint="eastAsia" w:ascii="仿宋_GB2312" w:hAnsi="仿宋_GB2312" w:cs="仿宋_GB2312"/>
          <w:kern w:val="0"/>
          <w:szCs w:val="32"/>
        </w:rPr>
        <w:t xml:space="preserve">                                     芮城县司法局</w:t>
      </w:r>
    </w:p>
    <w:p>
      <w:pPr>
        <w:spacing w:line="560" w:lineRule="exact"/>
        <w:ind w:firstLine="5120" w:firstLineChars="1600"/>
        <w:jc w:val="center"/>
      </w:pPr>
      <w:r>
        <w:rPr>
          <w:rFonts w:hint="eastAsia" w:ascii="仿宋_GB2312" w:hAnsi="仿宋_GB2312" w:cs="仿宋_GB2312"/>
          <w:kern w:val="0"/>
          <w:szCs w:val="32"/>
        </w:rPr>
        <w:t>2024年1月1</w:t>
      </w:r>
      <w:r>
        <w:rPr>
          <w:rFonts w:hint="eastAsia" w:ascii="宋体" w:hAnsi="宋体" w:eastAsia="宋体" w:cs="宋体"/>
          <w:kern w:val="0"/>
          <w:szCs w:val="32"/>
        </w:rPr>
        <w:t>5</w:t>
      </w:r>
      <w:r>
        <w:rPr>
          <w:rFonts w:hint="eastAsia" w:ascii="仿宋_GB2312" w:hAnsi="仿宋_GB2312" w:cs="仿宋_GB2312"/>
          <w:kern w:val="0"/>
          <w:szCs w:val="32"/>
        </w:rPr>
        <w:t>日</w:t>
      </w: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0A6A556-9ECA-4A3D-9EA2-3153E6E82B77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9086CF0E-DA55-489E-A8C2-8D4852404467}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  <w:embedRegular r:id="rId3" w:fontKey="{997CAEB5-94C3-43CA-A0CD-3CF79F1AC3DF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  <w:embedRegular r:id="rId4" w:fontKey="{4914234C-D6AE-4689-A5E6-A89645FE376F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5F2E57"/>
    <w:multiLevelType w:val="singleLevel"/>
    <w:tmpl w:val="605F2E57"/>
    <w:lvl w:ilvl="0" w:tentative="0">
      <w:start w:val="1"/>
      <w:numFmt w:val="chineseCounting"/>
      <w:suff w:val="nothing"/>
      <w:lvlText w:val="（%1）"/>
      <w:lvlJc w:val="left"/>
      <w:rPr>
        <w:rFonts w:hint="eastAsia" w:ascii="楷体_GB2312" w:hAnsi="楷体_GB2312" w:eastAsia="楷体_GB2312" w:cs="楷体_GB2312"/>
        <w:b w:val="0"/>
        <w:bCs w:val="0"/>
        <w:sz w:val="32"/>
        <w:szCs w:val="3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TEwYzMyZDIwMTA0YmY2NGFhNWExNDhiYjAxYzdlZTgifQ=="/>
  </w:docVars>
  <w:rsids>
    <w:rsidRoot w:val="2B503780"/>
    <w:rsid w:val="0002112E"/>
    <w:rsid w:val="001920EC"/>
    <w:rsid w:val="001E4558"/>
    <w:rsid w:val="00E26C8D"/>
    <w:rsid w:val="01F2591B"/>
    <w:rsid w:val="0E9F5D8C"/>
    <w:rsid w:val="11A61CB7"/>
    <w:rsid w:val="170B195A"/>
    <w:rsid w:val="2B503780"/>
    <w:rsid w:val="2DD06283"/>
    <w:rsid w:val="4A032632"/>
    <w:rsid w:val="63A16F8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autoRedefine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7">
    <w:name w:val="Strong"/>
    <w:basedOn w:val="6"/>
    <w:autoRedefine/>
    <w:qFormat/>
    <w:uiPriority w:val="0"/>
    <w:rPr>
      <w:b/>
    </w:rPr>
  </w:style>
  <w:style w:type="character" w:customStyle="1" w:styleId="8">
    <w:name w:val="font01"/>
    <w:basedOn w:val="6"/>
    <w:autoRedefine/>
    <w:qFormat/>
    <w:uiPriority w:val="0"/>
    <w:rPr>
      <w:rFonts w:hint="eastAsia" w:ascii="楷体_GB2312" w:eastAsia="楷体_GB2312" w:cs="楷体_GB2312"/>
      <w:color w:val="000000"/>
      <w:sz w:val="20"/>
      <w:szCs w:val="20"/>
      <w:u w:val="none"/>
    </w:rPr>
  </w:style>
  <w:style w:type="character" w:customStyle="1" w:styleId="9">
    <w:name w:val="页脚 Char"/>
    <w:basedOn w:val="6"/>
    <w:link w:val="2"/>
    <w:autoRedefine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385</Words>
  <Characters>2201</Characters>
  <Lines>18</Lines>
  <Paragraphs>5</Paragraphs>
  <TotalTime>12</TotalTime>
  <ScaleCrop>false</ScaleCrop>
  <LinksUpToDate>false</LinksUpToDate>
  <CharactersWithSpaces>2581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2024-01-10T02:02:00Z</dcterms:created>
  <dc:creator>十八</dc:creator>
  <cp:lastModifiedBy>闫婧</cp:lastModifiedBy>
  <dcterms:modified xsi:type="dcterms:W3CDTF">2024-01-24T08:55:40Z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2E4E8A596B1844068804A5C586D3847B_13</vt:lpwstr>
  </property>
</Properties>
</file>