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78" w:lineRule="exact"/>
        <w:jc w:val="both"/>
        <w:rPr>
          <w:rFonts w:ascii="Times New Roman" w:hAnsi="Times New Roman" w:eastAsia="仿宋_GB2312" w:cs="Times New Roman"/>
          <w:kern w:val="2"/>
          <w:sz w:val="32"/>
          <w:szCs w:val="20"/>
        </w:rPr>
      </w:pPr>
    </w:p>
    <w:p>
      <w:pPr>
        <w:widowControl w:val="0"/>
        <w:adjustRightInd/>
        <w:snapToGrid/>
        <w:spacing w:after="0" w:line="578" w:lineRule="exact"/>
        <w:jc w:val="both"/>
        <w:rPr>
          <w:rFonts w:ascii="Times New Roman" w:hAnsi="Times New Roman" w:eastAsia="仿宋_GB2312" w:cs="Times New Roman"/>
          <w:kern w:val="2"/>
          <w:sz w:val="32"/>
          <w:szCs w:val="20"/>
        </w:rPr>
      </w:pPr>
    </w:p>
    <w:p>
      <w:pPr>
        <w:widowControl w:val="0"/>
        <w:adjustRightInd/>
        <w:snapToGrid/>
        <w:spacing w:after="0" w:line="600" w:lineRule="exact"/>
        <w:jc w:val="both"/>
        <w:rPr>
          <w:rFonts w:ascii="Times New Roman" w:hAnsi="Times New Roman" w:eastAsia="仿宋_GB2312" w:cs="Times New Roman"/>
          <w:color w:val="000000"/>
          <w:kern w:val="2"/>
          <w:sz w:val="32"/>
          <w:szCs w:val="20"/>
        </w:rPr>
      </w:pPr>
    </w:p>
    <w:p>
      <w:pPr>
        <w:widowControl w:val="0"/>
        <w:adjustRightInd/>
        <w:snapToGrid/>
        <w:spacing w:after="0" w:line="606" w:lineRule="exact"/>
        <w:jc w:val="center"/>
        <w:rPr>
          <w:rFonts w:ascii="Times New Roman" w:hAnsi="Times New Roman" w:eastAsia="方正小标宋简体" w:cs="Times New Roman"/>
          <w:color w:val="000000"/>
          <w:kern w:val="2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2"/>
          <w:sz w:val="44"/>
          <w:szCs w:val="44"/>
        </w:rPr>
        <w:t>芮城县</w:t>
      </w:r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44"/>
        </w:rPr>
        <w:t>公安局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center" w:pos="4153"/>
          <w:tab w:val="right" w:pos="8306"/>
        </w:tabs>
        <w:adjustRightInd/>
        <w:spacing w:after="0"/>
        <w:jc w:val="center"/>
        <w:rPr>
          <w:rFonts w:ascii="Times New Roman" w:hAnsi="Times New Roman" w:eastAsia="仿宋_GB2312" w:cs="Times New Roman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  <w:t>2022年政府信息公开工作年度报告</w:t>
      </w:r>
    </w:p>
    <w:p>
      <w:pPr>
        <w:widowControl w:val="0"/>
        <w:adjustRightInd/>
        <w:snapToGrid/>
        <w:spacing w:after="0" w:line="540" w:lineRule="exact"/>
        <w:jc w:val="both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center" w:pos="4153"/>
          <w:tab w:val="right" w:pos="8306"/>
        </w:tabs>
        <w:adjustRightInd/>
        <w:spacing w:after="0" w:line="560" w:lineRule="exact"/>
        <w:ind w:firstLine="632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报告由总体情况、主动公开政府信息情况、收到和处理政府信息公开申请情况、政府信息公开行政复议及行政诉讼情况、存在的主要问题及改进情况、其他需要报告的事项六部分组成，所列数据统计时限为2022年1月1日至2022年12月31日。本报告的电子版可在芮城县人民政府门户网站（www.rcx.gov.cn）下载。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center" w:pos="4153"/>
          <w:tab w:val="right" w:pos="8306"/>
        </w:tabs>
        <w:adjustRightInd/>
        <w:spacing w:after="0" w:line="578" w:lineRule="exact"/>
        <w:ind w:firstLine="632" w:firstLineChars="200"/>
        <w:jc w:val="both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 xml:space="preserve"> </w:t>
      </w:r>
      <w:r>
        <w:rPr>
          <w:rFonts w:ascii="黑体" w:hAnsi="黑体" w:eastAsia="黑体" w:cs="黑体"/>
          <w:color w:val="000000"/>
          <w:kern w:val="2"/>
          <w:sz w:val="32"/>
          <w:szCs w:val="32"/>
        </w:rPr>
        <w:t>一、总体情况</w:t>
      </w:r>
    </w:p>
    <w:p>
      <w:pPr>
        <w:spacing w:line="560" w:lineRule="exact"/>
        <w:ind w:firstLine="632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芮城县公安局认真贯彻有关文件精神，增强推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进</w:t>
      </w:r>
      <w:r>
        <w:rPr>
          <w:rFonts w:hint="eastAsia" w:ascii="仿宋_GB2312" w:hAnsi="仿宋" w:eastAsia="仿宋_GB2312"/>
          <w:sz w:val="32"/>
          <w:szCs w:val="32"/>
        </w:rPr>
        <w:t>政务公开工作的自觉性，强调对主要业务工作要做到公开透明、规范运作，对传统的政务公开项目和内容进行调整、充实和完善，围绕事关公安工作的重点、难点、热点和焦点问题，把群众特别关心关注反映最强烈的事纳入政务公开的范畴，并根据工作重点变化和发展，不断拓展和深化政务公开的内容。以“让群众知晓、让群众方便、让群众满意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" w:eastAsia="仿宋_GB2312"/>
          <w:sz w:val="32"/>
          <w:szCs w:val="32"/>
        </w:rPr>
        <w:t>为标准，按照便利、实用、有效的原则，不断创新载体、创新形式，使政务公开的形式灵活多样，全面推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进</w:t>
      </w:r>
      <w:r>
        <w:rPr>
          <w:rFonts w:hint="eastAsia" w:ascii="仿宋_GB2312" w:hAnsi="仿宋" w:eastAsia="仿宋_GB2312"/>
          <w:sz w:val="32"/>
          <w:szCs w:val="32"/>
        </w:rPr>
        <w:t>政务公开工作。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center" w:pos="4153"/>
          <w:tab w:val="right" w:pos="8306"/>
        </w:tabs>
        <w:adjustRightInd/>
        <w:spacing w:after="12" w:line="578" w:lineRule="exact"/>
        <w:ind w:firstLine="632" w:firstLineChars="200"/>
        <w:jc w:val="both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ascii="黑体" w:hAnsi="黑体" w:eastAsia="黑体" w:cs="黑体"/>
          <w:color w:val="000000"/>
          <w:kern w:val="2"/>
          <w:sz w:val="32"/>
          <w:szCs w:val="32"/>
        </w:rPr>
        <w:t>二、主动公开政府信息情况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3"/>
        <w:gridCol w:w="1555"/>
        <w:gridCol w:w="1837"/>
        <w:gridCol w:w="23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92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信息内容</w:t>
            </w:r>
          </w:p>
        </w:tc>
        <w:tc>
          <w:tcPr>
            <w:tcW w:w="1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本年制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发件数</w:t>
            </w:r>
          </w:p>
        </w:tc>
        <w:tc>
          <w:tcPr>
            <w:tcW w:w="1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废止</w:t>
            </w:r>
          </w:p>
          <w:p>
            <w:p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件数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规章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行政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规范性文件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2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行政许可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92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3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3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行政处罚</w:t>
            </w:r>
          </w:p>
        </w:tc>
        <w:tc>
          <w:tcPr>
            <w:tcW w:w="57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行政强制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92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行政事业性收费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6.77</w:t>
            </w:r>
          </w:p>
        </w:tc>
      </w:tr>
    </w:tbl>
    <w:p>
      <w:pPr>
        <w:adjustRightInd/>
        <w:snapToGrid/>
        <w:spacing w:after="240" w:line="600" w:lineRule="exact"/>
        <w:ind w:firstLine="480"/>
        <w:jc w:val="both"/>
        <w:rPr>
          <w:rFonts w:ascii="黑体" w:hAnsi="黑体" w:eastAsia="黑体" w:cs="黑体"/>
          <w:sz w:val="32"/>
          <w:szCs w:val="32"/>
        </w:rPr>
      </w:pPr>
    </w:p>
    <w:p>
      <w:pPr>
        <w:adjustRightInd/>
        <w:snapToGrid/>
        <w:spacing w:after="240" w:line="600" w:lineRule="exact"/>
        <w:ind w:firstLine="48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4"/>
        <w:tblW w:w="91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1085"/>
        <w:gridCol w:w="2201"/>
        <w:gridCol w:w="610"/>
        <w:gridCol w:w="579"/>
        <w:gridCol w:w="621"/>
        <w:gridCol w:w="633"/>
        <w:gridCol w:w="560"/>
        <w:gridCol w:w="629"/>
        <w:gridCol w:w="6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910" w:type="dxa"/>
            <w:gridSpan w:val="3"/>
            <w:vMerge w:val="restart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4248" w:type="dxa"/>
            <w:gridSpan w:val="7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4910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10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自然人</w:t>
            </w:r>
          </w:p>
        </w:tc>
        <w:tc>
          <w:tcPr>
            <w:tcW w:w="3022" w:type="dxa"/>
            <w:gridSpan w:val="5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法人或其他组织</w:t>
            </w:r>
          </w:p>
        </w:tc>
        <w:tc>
          <w:tcPr>
            <w:tcW w:w="616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4910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10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商业企业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科研机构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社会公益组织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法律服务机构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其他</w:t>
            </w:r>
          </w:p>
        </w:tc>
        <w:tc>
          <w:tcPr>
            <w:tcW w:w="616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910" w:type="dxa"/>
            <w:gridSpan w:val="3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4910" w:type="dxa"/>
            <w:gridSpan w:val="3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624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adjustRightInd/>
              <w:spacing w:after="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adjustRightInd/>
              <w:spacing w:after="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adjustRightInd/>
              <w:spacing w:after="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adjustRightInd/>
              <w:spacing w:after="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adjustRightInd/>
              <w:spacing w:after="0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三、本年度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办理结果</w:t>
            </w:r>
          </w:p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adjustRightInd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adjustRightInd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adjustRightInd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adjustRightInd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adjustRightInd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adjustRightInd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adjustRightInd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adjustRightInd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adjustRightInd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adjustRightInd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adjustRightInd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adjustRightInd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adjustRightInd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adjustRightInd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adjustRightInd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adjustRightInd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adjustRightInd/>
              <w:spacing w:after="0" w:line="320" w:lineRule="exact"/>
              <w:jc w:val="both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三、本年度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办理结果</w:t>
            </w:r>
          </w:p>
        </w:tc>
        <w:tc>
          <w:tcPr>
            <w:tcW w:w="3286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（一）予以公开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5" w:type="dxa"/>
            <w:vMerge w:val="restart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（三）不予公开</w:t>
            </w:r>
          </w:p>
        </w:tc>
        <w:tc>
          <w:tcPr>
            <w:tcW w:w="220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属于国家秘密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5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其他法律行政法规禁止公开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5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危及“三安全一稳定”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5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保护第三方合法权益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5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属于三类内部事务信息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5" w:type="dxa"/>
            <w:vMerge w:val="continue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属于四类过程性信息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5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属于行政执法案卷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属于行政查询事项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（四）无法提供</w:t>
            </w:r>
          </w:p>
        </w:tc>
        <w:tc>
          <w:tcPr>
            <w:tcW w:w="220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本机关不掌握相关政府信息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没有现成信息需要另行制作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补正后申请内容仍不明确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（五）不予处理</w:t>
            </w:r>
          </w:p>
        </w:tc>
        <w:tc>
          <w:tcPr>
            <w:tcW w:w="220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信访举报投诉类申请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重复申请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要求提供公开出版物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无正当理由大量反复申请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．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要求行政机关确认或重新出具已获取信息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（六）其他处理</w:t>
            </w:r>
          </w:p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1.申请人无正当理由逾期不补正、行政机关不再处理其政府信息公开申请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kern w:val="2"/>
                <w:sz w:val="32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kern w:val="2"/>
                <w:sz w:val="32"/>
                <w:szCs w:val="20"/>
              </w:rPr>
            </w:pPr>
          </w:p>
        </w:tc>
        <w:tc>
          <w:tcPr>
            <w:tcW w:w="220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2.申请人逾期未按收费通知要求缴纳费用、行政机关不再处理其政府信息公开申请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kern w:val="2"/>
                <w:sz w:val="32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kern w:val="2"/>
                <w:sz w:val="32"/>
                <w:szCs w:val="20"/>
              </w:rPr>
            </w:pPr>
          </w:p>
        </w:tc>
        <w:tc>
          <w:tcPr>
            <w:tcW w:w="220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3.其他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6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（七）总计</w:t>
            </w:r>
          </w:p>
        </w:tc>
        <w:tc>
          <w:tcPr>
            <w:tcW w:w="61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57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4910" w:type="dxa"/>
            <w:gridSpan w:val="3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四、结转下年度继续办理</w:t>
            </w:r>
          </w:p>
        </w:tc>
        <w:tc>
          <w:tcPr>
            <w:tcW w:w="610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79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33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560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29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  <w:tc>
          <w:tcPr>
            <w:tcW w:w="616" w:type="dxa"/>
            <w:tcBorders>
              <w:top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 0</w:t>
            </w:r>
          </w:p>
        </w:tc>
      </w:tr>
    </w:tbl>
    <w:p>
      <w:pPr>
        <w:adjustRightInd/>
        <w:snapToGrid/>
        <w:spacing w:after="0" w:line="600" w:lineRule="exact"/>
        <w:ind w:firstLine="480"/>
        <w:jc w:val="both"/>
        <w:rPr>
          <w:rFonts w:ascii="黑体" w:hAnsi="黑体" w:eastAsia="黑体" w:cs="黑体"/>
          <w:sz w:val="32"/>
          <w:szCs w:val="32"/>
        </w:rPr>
      </w:pPr>
    </w:p>
    <w:p>
      <w:pPr>
        <w:adjustRightInd/>
        <w:snapToGrid/>
        <w:spacing w:after="0" w:line="600" w:lineRule="exact"/>
        <w:ind w:firstLine="480"/>
        <w:jc w:val="both"/>
        <w:rPr>
          <w:rFonts w:ascii="黑体" w:hAnsi="黑体" w:eastAsia="黑体" w:cs="黑体"/>
          <w:sz w:val="32"/>
          <w:szCs w:val="32"/>
        </w:rPr>
      </w:pPr>
    </w:p>
    <w:p>
      <w:pPr>
        <w:adjustRightInd/>
        <w:snapToGrid/>
        <w:spacing w:after="0" w:line="600" w:lineRule="exact"/>
        <w:ind w:firstLine="48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560"/>
        <w:gridCol w:w="590"/>
        <w:gridCol w:w="568"/>
        <w:gridCol w:w="564"/>
        <w:gridCol w:w="585"/>
        <w:gridCol w:w="580"/>
        <w:gridCol w:w="580"/>
        <w:gridCol w:w="530"/>
        <w:gridCol w:w="510"/>
        <w:gridCol w:w="638"/>
        <w:gridCol w:w="582"/>
        <w:gridCol w:w="580"/>
        <w:gridCol w:w="550"/>
        <w:gridCol w:w="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8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行政复议</w:t>
            </w:r>
          </w:p>
        </w:tc>
        <w:tc>
          <w:tcPr>
            <w:tcW w:w="569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结果维持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结果纠正</w:t>
            </w:r>
          </w:p>
        </w:tc>
        <w:tc>
          <w:tcPr>
            <w:tcW w:w="5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其他结果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尚未审结</w:t>
            </w:r>
          </w:p>
        </w:tc>
        <w:tc>
          <w:tcPr>
            <w:tcW w:w="5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总计</w:t>
            </w:r>
          </w:p>
        </w:tc>
        <w:tc>
          <w:tcPr>
            <w:tcW w:w="27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未经复议直接起诉</w:t>
            </w:r>
          </w:p>
        </w:tc>
        <w:tc>
          <w:tcPr>
            <w:tcW w:w="29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5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结果维持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结果纠正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其他结果</w:t>
            </w:r>
          </w:p>
        </w:tc>
        <w:tc>
          <w:tcPr>
            <w:tcW w:w="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尚未审结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总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计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结果维持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结果纠正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其他结果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尚未审结</w:t>
            </w:r>
          </w:p>
        </w:tc>
        <w:tc>
          <w:tcPr>
            <w:tcW w:w="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5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</w:p>
        </w:tc>
      </w:tr>
    </w:tbl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center" w:pos="4153"/>
          <w:tab w:val="right" w:pos="8306"/>
        </w:tabs>
        <w:adjustRightInd/>
        <w:spacing w:after="0" w:line="578" w:lineRule="exact"/>
        <w:ind w:firstLine="632" w:firstLineChars="200"/>
        <w:jc w:val="both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ascii="黑体" w:hAnsi="黑体" w:eastAsia="黑体" w:cs="黑体"/>
          <w:color w:val="000000"/>
          <w:kern w:val="2"/>
          <w:sz w:val="32"/>
          <w:szCs w:val="32"/>
        </w:rPr>
        <w:t>五、存在的主要问题及改进情况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center" w:pos="4153"/>
          <w:tab w:val="right" w:pos="8306"/>
        </w:tabs>
        <w:adjustRightInd/>
        <w:spacing w:after="0" w:line="540" w:lineRule="exact"/>
        <w:ind w:firstLine="632" w:firstLineChars="200"/>
        <w:jc w:val="both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我局政务公开工作开展以来，在便民利民、服务群众、加强沟通交流等方面取得了一些成绩，但是由于公安机关工作的特殊性以及一些工作保密要求，因此在信息公开中还存在着不足和差距，政</w:t>
      </w:r>
      <w:r>
        <w:rPr>
          <w:rFonts w:hint="eastAsia" w:ascii="仿宋" w:hAnsi="仿宋" w:eastAsia="仿宋"/>
          <w:sz w:val="32"/>
          <w:szCs w:val="32"/>
          <w:lang w:eastAsia="zh-CN"/>
        </w:rPr>
        <w:t>府</w:t>
      </w:r>
      <w:r>
        <w:rPr>
          <w:rFonts w:hint="eastAsia" w:ascii="仿宋" w:hAnsi="仿宋" w:eastAsia="仿宋"/>
          <w:sz w:val="32"/>
          <w:szCs w:val="32"/>
        </w:rPr>
        <w:t>信息公开的主动性还需增强，信息公开工作的质量还不高。在下一步工作中，我局将坚持以人民为中心的发展理念，加强民警业务能力培训，积极借鉴吸收其他地区的先进工作经验，不断提高服务意识和履职能力。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center" w:pos="4153"/>
          <w:tab w:val="right" w:pos="8306"/>
        </w:tabs>
        <w:adjustRightInd/>
        <w:spacing w:after="0" w:line="578" w:lineRule="exact"/>
        <w:ind w:firstLine="632" w:firstLineChars="200"/>
        <w:jc w:val="both"/>
        <w:rPr>
          <w:rFonts w:ascii="黑体" w:hAnsi="黑体" w:eastAsia="黑体" w:cs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</w:rPr>
        <w:t>六、其他需要报告的事项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center" w:pos="4153"/>
          <w:tab w:val="right" w:pos="8306"/>
        </w:tabs>
        <w:adjustRightInd/>
        <w:spacing w:after="0" w:line="578" w:lineRule="exact"/>
        <w:ind w:firstLine="632" w:firstLineChars="200"/>
        <w:jc w:val="both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  <w:t>无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center" w:pos="4153"/>
          <w:tab w:val="right" w:pos="8306"/>
        </w:tabs>
        <w:adjustRightInd/>
        <w:spacing w:after="0" w:line="578" w:lineRule="exact"/>
        <w:ind w:firstLine="632" w:firstLineChars="200"/>
        <w:jc w:val="both"/>
        <w:rPr>
          <w:rFonts w:ascii="Times New Roman" w:hAnsi="Times New Roman" w:eastAsia="仿宋_GB2312" w:cs="Times New Roman"/>
          <w:color w:val="000000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78" w:lineRule="exact"/>
        <w:ind w:firstLine="632" w:firstLineChars="200"/>
        <w:jc w:val="both"/>
        <w:rPr>
          <w:rFonts w:ascii="Times New Roman" w:hAnsi="Times New Roman" w:eastAsia="仿宋_GB2312" w:cs="Times New Roman"/>
          <w:color w:val="000000"/>
          <w:kern w:val="2"/>
          <w:sz w:val="32"/>
          <w:szCs w:val="20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20"/>
        </w:rPr>
        <w:t xml:space="preserve">                       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20"/>
        </w:rPr>
        <w:tab/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20"/>
        </w:rPr>
        <w:tab/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20"/>
        </w:rPr>
        <w:tab/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20"/>
        </w:rPr>
        <w:tab/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20"/>
        </w:rPr>
        <w:t xml:space="preserve">      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20"/>
        </w:rPr>
        <w:t>芮城县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20"/>
        </w:rPr>
        <w:t>公安局</w:t>
      </w:r>
    </w:p>
    <w:p>
      <w:pPr>
        <w:widowControl w:val="0"/>
        <w:wordWrap w:val="0"/>
        <w:adjustRightInd/>
        <w:snapToGrid/>
        <w:spacing w:after="0" w:line="578" w:lineRule="exact"/>
        <w:ind w:right="864" w:rightChars="400" w:firstLine="632" w:firstLineChars="200"/>
        <w:jc w:val="right"/>
        <w:rPr>
          <w:rFonts w:ascii="Times New Roman" w:hAnsi="Times New Roman" w:eastAsia="仿宋_GB2312" w:cs="Times New Roman"/>
          <w:color w:val="000000"/>
          <w:kern w:val="2"/>
          <w:sz w:val="32"/>
          <w:szCs w:val="20"/>
        </w:rPr>
      </w:pPr>
      <w:r>
        <w:rPr>
          <w:rFonts w:ascii="Times New Roman" w:hAnsi="Times New Roman" w:eastAsia="仿宋_GB2312" w:cs="Times New Roman"/>
          <w:color w:val="000000"/>
          <w:kern w:val="2"/>
          <w:sz w:val="32"/>
          <w:szCs w:val="20"/>
        </w:rPr>
        <w:t>20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20"/>
        </w:rPr>
        <w:t>23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20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20"/>
        </w:rPr>
        <w:t>1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20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20"/>
        </w:rPr>
        <w:t>20</w:t>
      </w:r>
      <w:r>
        <w:rPr>
          <w:rFonts w:ascii="Times New Roman" w:hAnsi="Times New Roman" w:eastAsia="仿宋_GB2312" w:cs="Times New Roman"/>
          <w:color w:val="000000"/>
          <w:kern w:val="2"/>
          <w:sz w:val="32"/>
          <w:szCs w:val="20"/>
        </w:rPr>
        <w:t>日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20"/>
        </w:rPr>
        <w:t xml:space="preserve"> </w:t>
      </w:r>
    </w:p>
    <w:sectPr>
      <w:footerReference r:id="rId5" w:type="default"/>
      <w:pgSz w:w="11906" w:h="16838"/>
      <w:pgMar w:top="2098" w:right="1531" w:bottom="1984" w:left="1531" w:header="851" w:footer="1474" w:gutter="0"/>
      <w:cols w:space="720" w:num="1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pBdr>
        <w:between w:val="none" w:color="auto" w:sz="0" w:space="0"/>
      </w:pBdr>
      <w:ind w:left="220" w:leftChars="100" w:right="220" w:rightChars="100"/>
      <w:rPr>
        <w:sz w:val="28"/>
      </w:rPr>
    </w:pPr>
    <w:r>
      <w:rPr>
        <w:rStyle w:val="6"/>
        <w:rFonts w:hint="eastAsia" w:ascii="宋体" w:hAnsi="宋体" w:eastAsia="宋体" w:cs="宋体"/>
        <w:sz w:val="28"/>
      </w:rPr>
      <w:t xml:space="preserve">— </w:t>
    </w:r>
    <w:r>
      <w:rPr>
        <w:sz w:val="28"/>
      </w:rPr>
      <w:fldChar w:fldCharType="begin"/>
    </w:r>
    <w:r>
      <w:rPr>
        <w:rStyle w:val="6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6"/>
        <w:sz w:val="28"/>
      </w:rPr>
      <w:t>2</w:t>
    </w:r>
    <w:r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Style w:val="6"/>
        <w:rFonts w:hint="eastAsia" w:ascii="宋体" w:hAnsi="宋体" w:eastAsia="宋体" w:cs="宋体"/>
        <w:sz w:val="28"/>
      </w:rPr>
      <w:t>—</w:t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OTEwYzMyZDIwMTA0YmY2NGFhNWExNDhiYjAxYzdlZTgifQ=="/>
  </w:docVars>
  <w:rsids>
    <w:rsidRoot w:val="00D31D50"/>
    <w:rsid w:val="00015F88"/>
    <w:rsid w:val="0009241A"/>
    <w:rsid w:val="000C254D"/>
    <w:rsid w:val="00231DCA"/>
    <w:rsid w:val="00240E13"/>
    <w:rsid w:val="002673FE"/>
    <w:rsid w:val="00280401"/>
    <w:rsid w:val="002B451F"/>
    <w:rsid w:val="00300832"/>
    <w:rsid w:val="00323B43"/>
    <w:rsid w:val="003242FC"/>
    <w:rsid w:val="003D37D8"/>
    <w:rsid w:val="00426133"/>
    <w:rsid w:val="004358AB"/>
    <w:rsid w:val="00482AA2"/>
    <w:rsid w:val="004E444F"/>
    <w:rsid w:val="004F1571"/>
    <w:rsid w:val="00593113"/>
    <w:rsid w:val="005F2D31"/>
    <w:rsid w:val="005F567B"/>
    <w:rsid w:val="006141F0"/>
    <w:rsid w:val="00640AAE"/>
    <w:rsid w:val="00696A59"/>
    <w:rsid w:val="006A408C"/>
    <w:rsid w:val="007131C2"/>
    <w:rsid w:val="007A0888"/>
    <w:rsid w:val="007B6EF9"/>
    <w:rsid w:val="007D5471"/>
    <w:rsid w:val="007E0799"/>
    <w:rsid w:val="008B30AD"/>
    <w:rsid w:val="008B7726"/>
    <w:rsid w:val="008F1AF0"/>
    <w:rsid w:val="009A0425"/>
    <w:rsid w:val="00AC6C04"/>
    <w:rsid w:val="00B32C76"/>
    <w:rsid w:val="00BC2C90"/>
    <w:rsid w:val="00D03C2D"/>
    <w:rsid w:val="00D31D50"/>
    <w:rsid w:val="00E70B58"/>
    <w:rsid w:val="00F20F26"/>
    <w:rsid w:val="00F4583D"/>
    <w:rsid w:val="00F8243E"/>
    <w:rsid w:val="07FD2639"/>
    <w:rsid w:val="25C84C07"/>
    <w:rsid w:val="307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1517</Words>
  <Characters>1552</Characters>
  <Lines>15</Lines>
  <Paragraphs>4</Paragraphs>
  <TotalTime>47</TotalTime>
  <ScaleCrop>false</ScaleCrop>
  <LinksUpToDate>false</LinksUpToDate>
  <CharactersWithSpaces>1740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2023-02-17T02:38:08Z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49FA860FA4384713A870D1C86D0A26EE</vt:lpwstr>
  </property>
</Properties>
</file>